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7D" w:rsidRDefault="0075517D" w:rsidP="0075517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Очно-заочное отделение</w:t>
      </w:r>
    </w:p>
    <w:p w:rsidR="0075517D" w:rsidRDefault="0075517D" w:rsidP="00755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-тематическое планирование 6 класс – биология.</w:t>
      </w:r>
    </w:p>
    <w:p w:rsidR="0075517D" w:rsidRDefault="0075517D" w:rsidP="00755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Линейный курс УМК «Живой организм» Н.И. Сонин, В.И. Сонина. Биология-6. </w:t>
      </w:r>
    </w:p>
    <w:p w:rsidR="0075517D" w:rsidRDefault="0075517D" w:rsidP="00755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Живой организм. Дрофа, 2013. Вертикаль. </w:t>
      </w:r>
    </w:p>
    <w:p w:rsidR="0075517D" w:rsidRDefault="0075517D" w:rsidP="00755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приложение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www.drofa.ru</w:t>
        </w:r>
      </w:hyperlink>
    </w:p>
    <w:p w:rsidR="0075517D" w:rsidRDefault="0075517D" w:rsidP="00755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517D" w:rsidRPr="0075517D" w:rsidRDefault="0075517D" w:rsidP="00755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17D">
        <w:rPr>
          <w:rFonts w:ascii="Times New Roman" w:hAnsi="Times New Roman" w:cs="Times New Roman"/>
          <w:b/>
          <w:i/>
          <w:sz w:val="24"/>
          <w:szCs w:val="24"/>
        </w:rPr>
        <w:t>2019-2020 учебный год (2 полугодие)</w:t>
      </w:r>
    </w:p>
    <w:tbl>
      <w:tblPr>
        <w:tblStyle w:val="a5"/>
        <w:tblW w:w="0" w:type="auto"/>
        <w:tblLook w:val="04A0"/>
      </w:tblPr>
      <w:tblGrid>
        <w:gridCol w:w="704"/>
        <w:gridCol w:w="5528"/>
        <w:gridCol w:w="1389"/>
        <w:gridCol w:w="1724"/>
      </w:tblGrid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Д\задание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Выделение.Обмен веществ и энергии.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стр.70-82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 xml:space="preserve">Скелет – опора организма. </w:t>
            </w:r>
          </w:p>
          <w:p w:rsidR="0075517D" w:rsidRPr="0075517D" w:rsidRDefault="0075517D" w:rsidP="0075517D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Движение животных.Движение растений.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стр.83-99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регуляция. Нервная система животных.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стр.100-106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autoSpaceDE w:val="0"/>
              <w:autoSpaceDN w:val="0"/>
              <w:adjustRightInd w:val="0"/>
              <w:spacing w:line="276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Ростовые вещества растений.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стр.107-111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autoSpaceDE w:val="0"/>
              <w:autoSpaceDN w:val="0"/>
              <w:adjustRightInd w:val="0"/>
              <w:spacing w:line="276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Половое размножение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стр.113-124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стр.125-130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растений. </w:t>
            </w:r>
            <w:r w:rsidRPr="0075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стр.131-140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как единое целое. Что мы узнали о жизнедеятельности живых организмов.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стр.141-145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по теме «Жизнедеятельность организмов».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724" w:type="dxa"/>
          </w:tcPr>
          <w:p w:rsidR="0075517D" w:rsidRPr="0075517D" w:rsidRDefault="00DA5C20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стр.70-145</w:t>
            </w:r>
          </w:p>
        </w:tc>
      </w:tr>
      <w:tr w:rsidR="0075517D" w:rsidRPr="0075517D" w:rsidTr="00DA5C20">
        <w:tc>
          <w:tcPr>
            <w:tcW w:w="704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75517D" w:rsidRPr="0075517D" w:rsidRDefault="0075517D" w:rsidP="0075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389" w:type="dxa"/>
          </w:tcPr>
          <w:p w:rsidR="0075517D" w:rsidRPr="0075517D" w:rsidRDefault="0075517D" w:rsidP="0075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1724" w:type="dxa"/>
          </w:tcPr>
          <w:p w:rsidR="0075517D" w:rsidRPr="0075517D" w:rsidRDefault="0075517D" w:rsidP="00DA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BDF" w:rsidRDefault="002A0BDF">
      <w:bookmarkStart w:id="0" w:name="_GoBack"/>
      <w:bookmarkEnd w:id="0"/>
    </w:p>
    <w:sectPr w:rsidR="002A0BDF" w:rsidSect="0018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1CAE"/>
    <w:rsid w:val="001828A0"/>
    <w:rsid w:val="002A0BDF"/>
    <w:rsid w:val="0075517D"/>
    <w:rsid w:val="00A91CAE"/>
    <w:rsid w:val="00DA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17D"/>
    <w:rPr>
      <w:color w:val="0563C1" w:themeColor="hyperlink"/>
      <w:u w:val="single"/>
    </w:rPr>
  </w:style>
  <w:style w:type="paragraph" w:styleId="a4">
    <w:name w:val="No Spacing"/>
    <w:uiPriority w:val="1"/>
    <w:qFormat/>
    <w:rsid w:val="0075517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5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o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Company>diakov.net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3</cp:revision>
  <dcterms:created xsi:type="dcterms:W3CDTF">2019-12-29T10:35:00Z</dcterms:created>
  <dcterms:modified xsi:type="dcterms:W3CDTF">2019-12-30T07:32:00Z</dcterms:modified>
</cp:coreProperties>
</file>