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FF" w:rsidRPr="005A1EF2" w:rsidRDefault="00697475" w:rsidP="005A1EF2">
      <w:r w:rsidRPr="005A1EF2">
        <w:t>ПЛАНИРОВАНИЕ УЧЕБНОГО МАТЕРИАЛА</w:t>
      </w:r>
    </w:p>
    <w:p w:rsidR="000C46FF" w:rsidRPr="005A1EF2" w:rsidRDefault="000C46FF" w:rsidP="005A1EF2"/>
    <w:p w:rsidR="000C46FF" w:rsidRDefault="00697475" w:rsidP="005A1EF2">
      <w:r w:rsidRPr="005A1EF2">
        <w:t>ПО ФИЗИКЕ В 9 КЛАССЕ (</w:t>
      </w:r>
      <w:proofErr w:type="spellStart"/>
      <w:r w:rsidRPr="005A1EF2">
        <w:t>очно-заочное</w:t>
      </w:r>
      <w:proofErr w:type="spellEnd"/>
      <w:r w:rsidRPr="005A1EF2">
        <w:t xml:space="preserve"> обучение)</w:t>
      </w:r>
      <w:r w:rsidR="004372FB">
        <w:t xml:space="preserve"> 2 полугодие.</w:t>
      </w:r>
    </w:p>
    <w:p w:rsidR="00697475" w:rsidRDefault="00697475" w:rsidP="005A1EF2"/>
    <w:p w:rsidR="00697475" w:rsidRPr="000D4D6F" w:rsidRDefault="00697475" w:rsidP="00697475">
      <w:pPr>
        <w:spacing w:line="236" w:lineRule="auto"/>
        <w:ind w:right="200"/>
        <w:rPr>
          <w:sz w:val="24"/>
          <w:szCs w:val="24"/>
        </w:rPr>
      </w:pPr>
      <w:r w:rsidRPr="000D4D6F">
        <w:rPr>
          <w:rFonts w:eastAsia="Times New Roman"/>
          <w:sz w:val="24"/>
          <w:szCs w:val="24"/>
        </w:rPr>
        <w:t xml:space="preserve">Для подготовки можно решать задачи из сборника задач по физике для 7-9 класса, автор </w:t>
      </w:r>
      <w:proofErr w:type="spellStart"/>
      <w:r w:rsidRPr="000D4D6F">
        <w:rPr>
          <w:rFonts w:eastAsia="Times New Roman"/>
          <w:sz w:val="24"/>
          <w:szCs w:val="24"/>
        </w:rPr>
        <w:t>Лукашик</w:t>
      </w:r>
      <w:proofErr w:type="spellEnd"/>
      <w:r w:rsidRPr="000D4D6F">
        <w:rPr>
          <w:rFonts w:eastAsia="Times New Roman"/>
          <w:sz w:val="24"/>
          <w:szCs w:val="24"/>
        </w:rPr>
        <w:t xml:space="preserve"> В.И. или решать упражнения в учебнике. Если в вашем учебнике физики не совпадают номера параграфов с приведенными в планировании, то ориентируйтесь по названиям тем.</w:t>
      </w:r>
    </w:p>
    <w:p w:rsidR="00697475" w:rsidRPr="005A1EF2" w:rsidRDefault="00697475" w:rsidP="005A1EF2"/>
    <w:tbl>
      <w:tblPr>
        <w:tblpPr w:leftFromText="180" w:rightFromText="180" w:vertAnchor="text" w:horzAnchor="margin" w:tblpX="10" w:tblpY="108"/>
        <w:tblW w:w="90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1160"/>
        <w:gridCol w:w="5700"/>
        <w:gridCol w:w="1520"/>
      </w:tblGrid>
      <w:tr w:rsidR="005A1EF2" w:rsidRPr="004372FB" w:rsidTr="005A1EF2">
        <w:trPr>
          <w:trHeight w:val="278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Распространение звука. Звуковые волны. Скорость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</w:t>
            </w:r>
            <w:r w:rsidR="004372FB" w:rsidRPr="004372FB">
              <w:t xml:space="preserve">34,35,  </w:t>
            </w:r>
            <w:r w:rsidRPr="004372FB">
              <w:t xml:space="preserve"> 37, 38,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4372FB" w:rsidP="004372FB">
            <w:r>
              <w:t>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13.01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звука. Высота и тембр звука. Громкость звука.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упр.31,32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Источники звука. Звуковые колебания. Решение задач.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Отражение звука. Эхо. Звуковой резонанс.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 39, 40, 41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Интерференция звука.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65"/>
        </w:trPr>
        <w:tc>
          <w:tcPr>
            <w:tcW w:w="690" w:type="dxa"/>
            <w:tcBorders>
              <w:lef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vAlign w:val="bottom"/>
          </w:tcPr>
          <w:p w:rsidR="005A1EF2" w:rsidRPr="004372FB" w:rsidRDefault="005A1EF2" w:rsidP="004372FB"/>
        </w:tc>
        <w:tc>
          <w:tcPr>
            <w:tcW w:w="5700" w:type="dxa"/>
            <w:vAlign w:val="bottom"/>
          </w:tcPr>
          <w:p w:rsidR="005A1EF2" w:rsidRPr="004372FB" w:rsidRDefault="005A1EF2" w:rsidP="004372FB">
            <w:r w:rsidRPr="004372FB">
              <w:t>Электромагнитное поле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27.01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Магнитное поле и его графическое изображение.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 42, 43,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Неоднородное и однородное магнитное поле.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упр.33,34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Направление тока и направление линий его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§44, упр.35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магнитного поля.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60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Обнаружение магнитного поля по его действию 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§45, упр.36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электрический ток. Правило левой руки.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03.02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Индукция магнитного поля. Действие магнитного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§46, упр.37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поля на движущуюся заряженную частицу.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Магнитный поток.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§47, упр.38</w:t>
            </w:r>
          </w:p>
        </w:tc>
      </w:tr>
      <w:tr w:rsidR="005A1EF2" w:rsidRPr="004372FB" w:rsidTr="005A1EF2">
        <w:trPr>
          <w:trHeight w:val="30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10.02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Явление электромагнитной индукции. Правило Ленца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 48, 49,</w:t>
            </w:r>
          </w:p>
        </w:tc>
      </w:tr>
      <w:tr w:rsidR="005A1EF2" w:rsidRPr="004372FB" w:rsidTr="005A1EF2">
        <w:trPr>
          <w:trHeight w:val="300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упр.39,40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02.03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Явление самоиндукции. Получение переменного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 50, 51,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электрического тока. Трансформатор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упр.41,42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Электромагнитное поле. Электромагнитные волны.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 52-53, упр.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Электромагнитная природа света.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43,44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60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16.03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Конденсатор. Колебательный контур.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 54-55,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упр.45,46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Принципы радиосвязи и телевидения.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§56, упр.47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30.03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Интерференция света. Электромагнитная природа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 56-57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света.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60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Преломление и дисперсия света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 59-60,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упр.48,49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Спектрограф и спектроскоп. Типы оптических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 61-63,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спектров. Спектральный анализ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упр.50,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Поглощение и испускание света атомами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§64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60"/>
        </w:trPr>
        <w:tc>
          <w:tcPr>
            <w:tcW w:w="690" w:type="dxa"/>
            <w:tcBorders>
              <w:lef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vAlign w:val="bottom"/>
          </w:tcPr>
          <w:p w:rsidR="005A1EF2" w:rsidRPr="004372FB" w:rsidRDefault="005A1EF2" w:rsidP="004372FB"/>
        </w:tc>
        <w:tc>
          <w:tcPr>
            <w:tcW w:w="5700" w:type="dxa"/>
            <w:vAlign w:val="bottom"/>
          </w:tcPr>
          <w:p w:rsidR="005A1EF2" w:rsidRPr="004372FB" w:rsidRDefault="005A1EF2" w:rsidP="004372FB">
            <w:r w:rsidRPr="004372FB">
              <w:t>Строение атома и атомного ядра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lastRenderedPageBreak/>
              <w:t>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13.04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Радиоактивность как свидетельство сложного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§65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строения атомов.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Модели атомов. Опыт Резерфорда.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§66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87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Радиоактивные превращения атомных ядер.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§67, упр.51</w:t>
            </w:r>
          </w:p>
        </w:tc>
      </w:tr>
      <w:tr w:rsidR="005A1EF2" w:rsidRPr="004372FB" w:rsidTr="005A1EF2">
        <w:trPr>
          <w:trHeight w:val="261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Экспериментальные методы исследования частиц.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§68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Открытие протона и нейтрона.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§69,70, упр.52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Состав атомного ядра. Массовое число. Зарядовое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§71,72, упр.53,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число. Ядерные силы.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54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60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20.04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Энергия связи. Дефект масс.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§73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Деление ядер урана. Цепная реакция.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§74,75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Ядерный реактор. Преобразование внутренней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§76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энергии ядер в электрическую энергию.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Атомная энергетика.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§77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60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27.04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Биологическое действие радиации. Закон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§78</w:t>
            </w:r>
          </w:p>
        </w:tc>
      </w:tr>
      <w:tr w:rsidR="005A1EF2" w:rsidRPr="004372FB" w:rsidTr="005A1EF2">
        <w:trPr>
          <w:trHeight w:val="29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радиоактивного распада.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Термоядерная реакция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§79</w:t>
            </w:r>
          </w:p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58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Элементарные частицы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>
            <w:r w:rsidRPr="004372FB">
              <w:t>§80</w:t>
            </w:r>
          </w:p>
        </w:tc>
      </w:tr>
      <w:tr w:rsidR="005A1EF2" w:rsidRPr="004372FB" w:rsidTr="005957B7">
        <w:trPr>
          <w:trHeight w:val="29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60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  <w:tr w:rsidR="005A1EF2" w:rsidRPr="004372FB" w:rsidTr="005A1EF2">
        <w:trPr>
          <w:trHeight w:val="29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EF2" w:rsidRPr="004372FB" w:rsidRDefault="005A1EF2" w:rsidP="004372FB"/>
        </w:tc>
      </w:tr>
    </w:tbl>
    <w:p w:rsidR="000C46FF" w:rsidRPr="005A1EF2" w:rsidRDefault="000C46FF" w:rsidP="005A1EF2"/>
    <w:p w:rsidR="000C46FF" w:rsidRPr="005A1EF2" w:rsidRDefault="000C46FF" w:rsidP="005A1EF2">
      <w:pPr>
        <w:sectPr w:rsidR="000C46FF" w:rsidRPr="005A1EF2">
          <w:pgSz w:w="11900" w:h="16838"/>
          <w:pgMar w:top="566" w:right="706" w:bottom="194" w:left="1420" w:header="0" w:footer="0" w:gutter="0"/>
          <w:cols w:space="720" w:equalWidth="0">
            <w:col w:w="9780"/>
          </w:cols>
        </w:sectPr>
      </w:pPr>
    </w:p>
    <w:p w:rsidR="000C46FF" w:rsidRPr="005A1EF2" w:rsidRDefault="000C46FF" w:rsidP="005A1EF2">
      <w:r w:rsidRPr="005A1EF2">
        <w:lastRenderedPageBreak/>
        <w:pict>
          <v:line id="Shape 1" o:spid="_x0000_s1026" style="position:absolute;z-index:251656704;visibility:visible;mso-wrap-distance-left:0;mso-wrap-distance-right:0;mso-position-horizontal-relative:page;mso-position-vertical-relative:page" from="104.5pt,28.65pt" to="162.85pt,28.65pt" o:allowincell="f" strokecolor="white" strokeweight=".16931mm">
            <w10:wrap anchorx="page" anchory="page"/>
          </v:line>
        </w:pict>
      </w:r>
      <w:r w:rsidRPr="005A1EF2">
        <w:pict>
          <v:rect id="Shape 2" o:spid="_x0000_s1027" style="position:absolute;margin-left:-.5pt;margin-top:-214.85pt;width:.9pt;height:1pt;z-index:-251658752;visibility:visible;mso-wrap-distance-left:0;mso-wrap-distance-right:0" o:allowincell="f" fillcolor="black" stroked="f"/>
        </w:pict>
      </w:r>
      <w:r w:rsidRPr="005A1EF2">
        <w:pict>
          <v:rect id="Shape 3" o:spid="_x0000_s1028" style="position:absolute;margin-left:33.25pt;margin-top:-214.85pt;width:1pt;height:1pt;z-index:-251657728;visibility:visible;mso-wrap-distance-left:0;mso-wrap-distance-right:0" o:allowincell="f" fillcolor="black" stroked="f"/>
        </w:pict>
      </w:r>
    </w:p>
    <w:sectPr w:rsidR="000C46FF" w:rsidRPr="005A1EF2" w:rsidSect="000C46FF">
      <w:pgSz w:w="11900" w:h="16838"/>
      <w:pgMar w:top="548" w:right="706" w:bottom="779" w:left="142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C46FF"/>
    <w:rsid w:val="000C46FF"/>
    <w:rsid w:val="004372FB"/>
    <w:rsid w:val="005A1EF2"/>
    <w:rsid w:val="0069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sergey uakimota</cp:lastModifiedBy>
  <cp:revision>3</cp:revision>
  <dcterms:created xsi:type="dcterms:W3CDTF">2019-12-21T21:25:00Z</dcterms:created>
  <dcterms:modified xsi:type="dcterms:W3CDTF">2019-12-23T19:15:00Z</dcterms:modified>
</cp:coreProperties>
</file>